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7" w:rsidRPr="002955D2" w:rsidRDefault="009D4547" w:rsidP="002955D2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955D2">
        <w:rPr>
          <w:rFonts w:ascii="Times New Roman" w:hAnsi="Times New Roman" w:cs="Times New Roman"/>
          <w:sz w:val="24"/>
          <w:szCs w:val="24"/>
        </w:rPr>
        <w:t>Приложение №</w:t>
      </w:r>
      <w:r w:rsidR="002955D2">
        <w:rPr>
          <w:rFonts w:ascii="Times New Roman" w:hAnsi="Times New Roman" w:cs="Times New Roman"/>
          <w:sz w:val="24"/>
          <w:szCs w:val="24"/>
        </w:rPr>
        <w:t>13</w:t>
      </w:r>
      <w:r w:rsidRPr="002955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1525" w:rsidRPr="002955D2" w:rsidRDefault="009D4547" w:rsidP="002955D2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2955D2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2955D2">
        <w:rPr>
          <w:rFonts w:ascii="Times New Roman" w:hAnsi="Times New Roman" w:cs="Times New Roman"/>
          <w:sz w:val="24"/>
          <w:szCs w:val="24"/>
        </w:rPr>
        <w:t>13</w:t>
      </w:r>
    </w:p>
    <w:bookmarkEnd w:id="0"/>
    <w:p w:rsidR="009D4547" w:rsidRPr="00B06367" w:rsidRDefault="00F76362" w:rsidP="009D4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547"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525" w:rsidRPr="002955D2" w:rsidRDefault="007C225A" w:rsidP="00A515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5D2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профилактических посещений мобильных бригад </w:t>
      </w:r>
    </w:p>
    <w:p w:rsidR="00DF4F18" w:rsidRPr="00587839" w:rsidRDefault="009E6FCC" w:rsidP="00A515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5D2">
        <w:rPr>
          <w:rFonts w:ascii="Times New Roman" w:hAnsi="Times New Roman" w:cs="Times New Roman"/>
          <w:b/>
          <w:sz w:val="24"/>
          <w:szCs w:val="24"/>
        </w:rPr>
        <w:t>на 2019</w:t>
      </w:r>
      <w:r w:rsidR="002955D2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F5612" w:rsidRPr="002955D2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7"/>
        <w:gridCol w:w="4700"/>
        <w:gridCol w:w="1946"/>
        <w:gridCol w:w="1950"/>
      </w:tblGrid>
      <w:tr w:rsidR="009E6FCC" w:rsidRPr="009E6FCC" w:rsidTr="002955D2">
        <w:trPr>
          <w:cantSplit/>
          <w:trHeight w:val="676"/>
        </w:trPr>
        <w:tc>
          <w:tcPr>
            <w:tcW w:w="837" w:type="dxa"/>
            <w:vAlign w:val="center"/>
            <w:hideMark/>
          </w:tcPr>
          <w:p w:rsidR="009E6FCC" w:rsidRPr="002955D2" w:rsidRDefault="009E6FCC" w:rsidP="002955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2955D2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2955D2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700" w:type="dxa"/>
            <w:vAlign w:val="center"/>
            <w:hideMark/>
          </w:tcPr>
          <w:p w:rsidR="009E6FCC" w:rsidRPr="002955D2" w:rsidRDefault="009E6FCC" w:rsidP="002955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Наименование медицинской организации, специальности</w:t>
            </w:r>
          </w:p>
        </w:tc>
        <w:tc>
          <w:tcPr>
            <w:tcW w:w="1946" w:type="dxa"/>
            <w:noWrap/>
            <w:vAlign w:val="center"/>
            <w:hideMark/>
          </w:tcPr>
          <w:p w:rsidR="009E6FCC" w:rsidRPr="002955D2" w:rsidRDefault="009E6FCC" w:rsidP="002955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Объемы (посещения)</w:t>
            </w:r>
          </w:p>
        </w:tc>
        <w:tc>
          <w:tcPr>
            <w:tcW w:w="1950" w:type="dxa"/>
            <w:noWrap/>
            <w:vAlign w:val="center"/>
            <w:hideMark/>
          </w:tcPr>
          <w:p w:rsidR="002955D2" w:rsidRDefault="002955D2" w:rsidP="002955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Плановая стоимость </w:t>
            </w:r>
          </w:p>
          <w:p w:rsidR="009E6FCC" w:rsidRPr="002955D2" w:rsidRDefault="002955D2" w:rsidP="002955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(тыс. руб.)</w:t>
            </w:r>
          </w:p>
        </w:tc>
      </w:tr>
      <w:tr w:rsidR="002955D2" w:rsidRPr="009E6FCC" w:rsidTr="002955D2">
        <w:trPr>
          <w:cantSplit/>
          <w:trHeight w:val="20"/>
        </w:trPr>
        <w:tc>
          <w:tcPr>
            <w:tcW w:w="837" w:type="dxa"/>
            <w:vMerge w:val="restart"/>
            <w:noWrap/>
            <w:vAlign w:val="center"/>
            <w:hideMark/>
          </w:tcPr>
          <w:p w:rsidR="002955D2" w:rsidRPr="009E6FCC" w:rsidRDefault="002955D2" w:rsidP="002955D2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0" w:type="dxa"/>
            <w:hideMark/>
          </w:tcPr>
          <w:p w:rsidR="002955D2" w:rsidRPr="002955D2" w:rsidRDefault="002955D2" w:rsidP="002955D2">
            <w:pPr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ГБУЗ РТ "Республиканский центр медицинской профилактики"</w:t>
            </w:r>
          </w:p>
        </w:tc>
        <w:tc>
          <w:tcPr>
            <w:tcW w:w="1946" w:type="dxa"/>
            <w:noWrap/>
            <w:hideMark/>
          </w:tcPr>
          <w:p w:rsidR="002955D2" w:rsidRPr="002955D2" w:rsidRDefault="002955D2" w:rsidP="009E6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10980</w:t>
            </w:r>
          </w:p>
        </w:tc>
        <w:tc>
          <w:tcPr>
            <w:tcW w:w="1950" w:type="dxa"/>
            <w:noWrap/>
            <w:hideMark/>
          </w:tcPr>
          <w:p w:rsidR="002955D2" w:rsidRPr="002955D2" w:rsidRDefault="002955D2" w:rsidP="009E6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5D2">
              <w:rPr>
                <w:rFonts w:ascii="Times New Roman" w:hAnsi="Times New Roman" w:cs="Times New Roman"/>
                <w:b/>
              </w:rPr>
              <w:t>7075,9</w:t>
            </w:r>
          </w:p>
        </w:tc>
      </w:tr>
      <w:tr w:rsidR="002955D2" w:rsidRPr="009E6FCC" w:rsidTr="002955D2">
        <w:trPr>
          <w:cantSplit/>
          <w:trHeight w:val="20"/>
        </w:trPr>
        <w:tc>
          <w:tcPr>
            <w:tcW w:w="837" w:type="dxa"/>
            <w:vMerge/>
            <w:vAlign w:val="center"/>
            <w:hideMark/>
          </w:tcPr>
          <w:p w:rsidR="002955D2" w:rsidRPr="009E6FCC" w:rsidRDefault="002955D2" w:rsidP="002955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2955D2" w:rsidRPr="009E6FCC" w:rsidRDefault="002955D2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 xml:space="preserve">Кардиология </w:t>
            </w:r>
          </w:p>
        </w:tc>
        <w:tc>
          <w:tcPr>
            <w:tcW w:w="1946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1900</w:t>
            </w:r>
          </w:p>
        </w:tc>
        <w:tc>
          <w:tcPr>
            <w:tcW w:w="1950" w:type="dxa"/>
            <w:noWrap/>
            <w:hideMark/>
          </w:tcPr>
          <w:p w:rsidR="002955D2" w:rsidRPr="009E6FCC" w:rsidRDefault="002955D2" w:rsidP="009E6FCC">
            <w:pPr>
              <w:ind w:hanging="86"/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1155,3</w:t>
            </w:r>
          </w:p>
        </w:tc>
      </w:tr>
      <w:tr w:rsidR="002955D2" w:rsidRPr="009E6FCC" w:rsidTr="002955D2">
        <w:trPr>
          <w:cantSplit/>
          <w:trHeight w:val="20"/>
        </w:trPr>
        <w:tc>
          <w:tcPr>
            <w:tcW w:w="837" w:type="dxa"/>
            <w:vMerge/>
            <w:vAlign w:val="center"/>
            <w:hideMark/>
          </w:tcPr>
          <w:p w:rsidR="002955D2" w:rsidRPr="009E6FCC" w:rsidRDefault="002955D2" w:rsidP="002955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2955D2" w:rsidRPr="009E6FCC" w:rsidRDefault="002955D2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946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1960</w:t>
            </w:r>
          </w:p>
        </w:tc>
        <w:tc>
          <w:tcPr>
            <w:tcW w:w="1950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1241,7</w:t>
            </w:r>
          </w:p>
        </w:tc>
      </w:tr>
      <w:tr w:rsidR="002955D2" w:rsidRPr="009E6FCC" w:rsidTr="002955D2">
        <w:trPr>
          <w:cantSplit/>
          <w:trHeight w:val="20"/>
        </w:trPr>
        <w:tc>
          <w:tcPr>
            <w:tcW w:w="837" w:type="dxa"/>
            <w:vMerge/>
            <w:vAlign w:val="center"/>
            <w:hideMark/>
          </w:tcPr>
          <w:p w:rsidR="002955D2" w:rsidRPr="009E6FCC" w:rsidRDefault="002955D2" w:rsidP="002955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2955D2" w:rsidRPr="009E6FCC" w:rsidRDefault="002955D2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 xml:space="preserve">Оториноларингология </w:t>
            </w:r>
          </w:p>
        </w:tc>
        <w:tc>
          <w:tcPr>
            <w:tcW w:w="1946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1200</w:t>
            </w:r>
          </w:p>
        </w:tc>
        <w:tc>
          <w:tcPr>
            <w:tcW w:w="1950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532,0</w:t>
            </w:r>
          </w:p>
        </w:tc>
      </w:tr>
      <w:tr w:rsidR="002955D2" w:rsidRPr="009E6FCC" w:rsidTr="002955D2">
        <w:trPr>
          <w:cantSplit/>
          <w:trHeight w:val="20"/>
        </w:trPr>
        <w:tc>
          <w:tcPr>
            <w:tcW w:w="837" w:type="dxa"/>
            <w:vMerge/>
            <w:vAlign w:val="center"/>
            <w:hideMark/>
          </w:tcPr>
          <w:p w:rsidR="002955D2" w:rsidRPr="009E6FCC" w:rsidRDefault="002955D2" w:rsidP="002955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2955D2" w:rsidRPr="009E6FCC" w:rsidRDefault="002955D2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946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1960</w:t>
            </w:r>
          </w:p>
        </w:tc>
        <w:tc>
          <w:tcPr>
            <w:tcW w:w="1950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744,9</w:t>
            </w:r>
          </w:p>
        </w:tc>
      </w:tr>
      <w:tr w:rsidR="002955D2" w:rsidRPr="009E6FCC" w:rsidTr="002955D2">
        <w:trPr>
          <w:cantSplit/>
          <w:trHeight w:val="20"/>
        </w:trPr>
        <w:tc>
          <w:tcPr>
            <w:tcW w:w="837" w:type="dxa"/>
            <w:vMerge/>
            <w:vAlign w:val="center"/>
            <w:hideMark/>
          </w:tcPr>
          <w:p w:rsidR="002955D2" w:rsidRPr="009E6FCC" w:rsidRDefault="002955D2" w:rsidP="002955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2955D2" w:rsidRPr="009E6FCC" w:rsidRDefault="002955D2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1946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2280</w:t>
            </w:r>
          </w:p>
        </w:tc>
        <w:tc>
          <w:tcPr>
            <w:tcW w:w="1950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2504,8</w:t>
            </w:r>
          </w:p>
        </w:tc>
      </w:tr>
      <w:tr w:rsidR="002955D2" w:rsidRPr="009E6FCC" w:rsidTr="002955D2">
        <w:trPr>
          <w:cantSplit/>
          <w:trHeight w:val="20"/>
        </w:trPr>
        <w:tc>
          <w:tcPr>
            <w:tcW w:w="837" w:type="dxa"/>
            <w:vMerge/>
            <w:vAlign w:val="center"/>
            <w:hideMark/>
          </w:tcPr>
          <w:p w:rsidR="002955D2" w:rsidRPr="009E6FCC" w:rsidRDefault="002955D2" w:rsidP="002955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2955D2" w:rsidRPr="009E6FCC" w:rsidRDefault="002955D2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946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1680</w:t>
            </w:r>
          </w:p>
        </w:tc>
        <w:tc>
          <w:tcPr>
            <w:tcW w:w="1950" w:type="dxa"/>
            <w:noWrap/>
            <w:hideMark/>
          </w:tcPr>
          <w:p w:rsidR="002955D2" w:rsidRPr="009E6FCC" w:rsidRDefault="002955D2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897,1</w:t>
            </w:r>
          </w:p>
        </w:tc>
      </w:tr>
      <w:tr w:rsidR="009E6FCC" w:rsidRPr="009E6FCC" w:rsidTr="002955D2">
        <w:trPr>
          <w:cantSplit/>
          <w:trHeight w:val="20"/>
        </w:trPr>
        <w:tc>
          <w:tcPr>
            <w:tcW w:w="837" w:type="dxa"/>
            <w:vMerge w:val="restart"/>
            <w:noWrap/>
            <w:vAlign w:val="center"/>
            <w:hideMark/>
          </w:tcPr>
          <w:p w:rsidR="009E6FCC" w:rsidRPr="009E6FCC" w:rsidRDefault="009E6FCC" w:rsidP="002955D2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00" w:type="dxa"/>
            <w:hideMark/>
          </w:tcPr>
          <w:p w:rsidR="009E6FCC" w:rsidRPr="002955D2" w:rsidRDefault="009E6FCC" w:rsidP="002955D2">
            <w:pPr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ГБУЗ РТ "Республиканская детская больница"</w:t>
            </w:r>
          </w:p>
        </w:tc>
        <w:tc>
          <w:tcPr>
            <w:tcW w:w="1946" w:type="dxa"/>
            <w:noWrap/>
            <w:hideMark/>
          </w:tcPr>
          <w:p w:rsidR="009E6FCC" w:rsidRPr="002955D2" w:rsidRDefault="009E6FCC" w:rsidP="009E6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800</w:t>
            </w:r>
          </w:p>
        </w:tc>
        <w:tc>
          <w:tcPr>
            <w:tcW w:w="1950" w:type="dxa"/>
            <w:noWrap/>
            <w:hideMark/>
          </w:tcPr>
          <w:p w:rsidR="009E6FCC" w:rsidRPr="002955D2" w:rsidRDefault="009E6FCC" w:rsidP="009E6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5D2">
              <w:rPr>
                <w:rFonts w:ascii="Times New Roman" w:hAnsi="Times New Roman" w:cs="Times New Roman"/>
                <w:b/>
              </w:rPr>
              <w:t>562,1</w:t>
            </w:r>
          </w:p>
        </w:tc>
      </w:tr>
      <w:tr w:rsidR="009E6FCC" w:rsidRPr="009E6FCC" w:rsidTr="002955D2">
        <w:trPr>
          <w:cantSplit/>
          <w:trHeight w:val="20"/>
        </w:trPr>
        <w:tc>
          <w:tcPr>
            <w:tcW w:w="837" w:type="dxa"/>
            <w:vMerge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9E6FCC" w:rsidRPr="009E6FCC" w:rsidRDefault="009E6FCC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 xml:space="preserve">Детская кардиология  </w:t>
            </w:r>
          </w:p>
        </w:tc>
        <w:tc>
          <w:tcPr>
            <w:tcW w:w="1946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145</w:t>
            </w:r>
          </w:p>
        </w:tc>
        <w:tc>
          <w:tcPr>
            <w:tcW w:w="1950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88,2</w:t>
            </w:r>
          </w:p>
        </w:tc>
      </w:tr>
      <w:tr w:rsidR="009E6FCC" w:rsidRPr="009E6FCC" w:rsidTr="002955D2">
        <w:trPr>
          <w:cantSplit/>
          <w:trHeight w:val="20"/>
        </w:trPr>
        <w:tc>
          <w:tcPr>
            <w:tcW w:w="837" w:type="dxa"/>
            <w:vMerge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9E6FCC" w:rsidRPr="009E6FCC" w:rsidRDefault="009E6FCC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1946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186</w:t>
            </w:r>
          </w:p>
        </w:tc>
        <w:tc>
          <w:tcPr>
            <w:tcW w:w="1950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99,3</w:t>
            </w:r>
          </w:p>
        </w:tc>
      </w:tr>
      <w:tr w:rsidR="009E6FCC" w:rsidRPr="009E6FCC" w:rsidTr="002955D2">
        <w:trPr>
          <w:cantSplit/>
          <w:trHeight w:val="20"/>
        </w:trPr>
        <w:tc>
          <w:tcPr>
            <w:tcW w:w="837" w:type="dxa"/>
            <w:vMerge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9E6FCC" w:rsidRPr="009E6FCC" w:rsidRDefault="009E6FCC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 xml:space="preserve">Акушерство и гинекология </w:t>
            </w:r>
          </w:p>
        </w:tc>
        <w:tc>
          <w:tcPr>
            <w:tcW w:w="1946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192</w:t>
            </w:r>
          </w:p>
        </w:tc>
        <w:tc>
          <w:tcPr>
            <w:tcW w:w="1950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143,1</w:t>
            </w:r>
          </w:p>
        </w:tc>
      </w:tr>
      <w:tr w:rsidR="009E6FCC" w:rsidRPr="009E6FCC" w:rsidTr="002955D2">
        <w:trPr>
          <w:cantSplit/>
          <w:trHeight w:val="20"/>
        </w:trPr>
        <w:tc>
          <w:tcPr>
            <w:tcW w:w="837" w:type="dxa"/>
            <w:vMerge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9E6FCC" w:rsidRPr="009E6FCC" w:rsidRDefault="009E6FCC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Аллергология</w:t>
            </w:r>
          </w:p>
        </w:tc>
        <w:tc>
          <w:tcPr>
            <w:tcW w:w="1946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175</w:t>
            </w:r>
          </w:p>
        </w:tc>
        <w:tc>
          <w:tcPr>
            <w:tcW w:w="1950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177,0</w:t>
            </w:r>
          </w:p>
        </w:tc>
      </w:tr>
      <w:tr w:rsidR="009E6FCC" w:rsidRPr="009E6FCC" w:rsidTr="002955D2">
        <w:trPr>
          <w:cantSplit/>
          <w:trHeight w:val="20"/>
        </w:trPr>
        <w:tc>
          <w:tcPr>
            <w:tcW w:w="837" w:type="dxa"/>
            <w:vMerge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hideMark/>
          </w:tcPr>
          <w:p w:rsidR="009E6FCC" w:rsidRPr="009E6FCC" w:rsidRDefault="009E6FCC" w:rsidP="002955D2">
            <w:pPr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1946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E6FCC">
              <w:rPr>
                <w:rFonts w:ascii="Times New Roman" w:hAnsi="Times New Roman" w:cs="Times New Roman"/>
                <w:bCs/>
              </w:rPr>
              <w:t>102</w:t>
            </w:r>
          </w:p>
        </w:tc>
        <w:tc>
          <w:tcPr>
            <w:tcW w:w="1950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54,5</w:t>
            </w:r>
          </w:p>
        </w:tc>
      </w:tr>
      <w:tr w:rsidR="009E6FCC" w:rsidRPr="009E6FCC" w:rsidTr="002955D2">
        <w:trPr>
          <w:cantSplit/>
          <w:trHeight w:val="20"/>
        </w:trPr>
        <w:tc>
          <w:tcPr>
            <w:tcW w:w="837" w:type="dxa"/>
            <w:noWrap/>
            <w:hideMark/>
          </w:tcPr>
          <w:p w:rsidR="009E6FCC" w:rsidRPr="009E6FCC" w:rsidRDefault="009E6FCC" w:rsidP="009E6FCC">
            <w:pPr>
              <w:jc w:val="center"/>
              <w:rPr>
                <w:rFonts w:ascii="Times New Roman" w:hAnsi="Times New Roman" w:cs="Times New Roman"/>
              </w:rPr>
            </w:pPr>
            <w:r w:rsidRPr="009E6F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00" w:type="dxa"/>
            <w:noWrap/>
            <w:hideMark/>
          </w:tcPr>
          <w:p w:rsidR="009E6FCC" w:rsidRPr="002955D2" w:rsidRDefault="009E6FCC" w:rsidP="002955D2">
            <w:pPr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Всего по Республике Тыва</w:t>
            </w:r>
          </w:p>
        </w:tc>
        <w:tc>
          <w:tcPr>
            <w:tcW w:w="1946" w:type="dxa"/>
            <w:noWrap/>
            <w:hideMark/>
          </w:tcPr>
          <w:p w:rsidR="009E6FCC" w:rsidRPr="002955D2" w:rsidRDefault="009E6FCC" w:rsidP="009E6F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55D2">
              <w:rPr>
                <w:rFonts w:ascii="Times New Roman" w:hAnsi="Times New Roman" w:cs="Times New Roman"/>
                <w:b/>
                <w:bCs/>
              </w:rPr>
              <w:t>11780</w:t>
            </w:r>
          </w:p>
        </w:tc>
        <w:tc>
          <w:tcPr>
            <w:tcW w:w="1950" w:type="dxa"/>
            <w:noWrap/>
            <w:hideMark/>
          </w:tcPr>
          <w:p w:rsidR="009E6FCC" w:rsidRPr="002955D2" w:rsidRDefault="009E6FCC" w:rsidP="009E6F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5D2">
              <w:rPr>
                <w:rFonts w:ascii="Times New Roman" w:hAnsi="Times New Roman" w:cs="Times New Roman"/>
                <w:b/>
              </w:rPr>
              <w:t>7638,0</w:t>
            </w:r>
          </w:p>
        </w:tc>
      </w:tr>
    </w:tbl>
    <w:p w:rsidR="00A51525" w:rsidRPr="00587839" w:rsidRDefault="00A51525" w:rsidP="00A515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D7F" w:rsidRPr="00587839" w:rsidRDefault="00CA1D7F" w:rsidP="00A515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25A" w:rsidRPr="00587839" w:rsidRDefault="007C225A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547" w:rsidRPr="00587839" w:rsidRDefault="009D4547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4" w:rsidRDefault="007760A4"/>
    <w:sectPr w:rsidR="007760A4" w:rsidSect="002955D2">
      <w:pgSz w:w="11906" w:h="16838"/>
      <w:pgMar w:top="624" w:right="567" w:bottom="39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87959"/>
    <w:rsid w:val="001746A5"/>
    <w:rsid w:val="001F5612"/>
    <w:rsid w:val="002955D2"/>
    <w:rsid w:val="002A7381"/>
    <w:rsid w:val="00396EFD"/>
    <w:rsid w:val="004F4207"/>
    <w:rsid w:val="006312BA"/>
    <w:rsid w:val="00666D4A"/>
    <w:rsid w:val="007760A4"/>
    <w:rsid w:val="00787BD9"/>
    <w:rsid w:val="007C225A"/>
    <w:rsid w:val="00893B20"/>
    <w:rsid w:val="0092726E"/>
    <w:rsid w:val="00934CC9"/>
    <w:rsid w:val="009522B1"/>
    <w:rsid w:val="009D4547"/>
    <w:rsid w:val="009E6FCC"/>
    <w:rsid w:val="00A51525"/>
    <w:rsid w:val="00BD62BF"/>
    <w:rsid w:val="00C44635"/>
    <w:rsid w:val="00CA1D7F"/>
    <w:rsid w:val="00DF4F18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Галина Федоровна</cp:lastModifiedBy>
  <cp:revision>23</cp:revision>
  <dcterms:created xsi:type="dcterms:W3CDTF">2017-10-23T11:01:00Z</dcterms:created>
  <dcterms:modified xsi:type="dcterms:W3CDTF">2018-12-23T06:55:00Z</dcterms:modified>
</cp:coreProperties>
</file>